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4" w:val="left" w:leader="none"/>
        </w:tabs>
        <w:spacing w:before="86"/>
        <w:ind w:left="103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3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1161423</wp:posOffset>
            </wp:positionH>
            <wp:positionV relativeFrom="paragraph">
              <wp:posOffset>168531</wp:posOffset>
            </wp:positionV>
            <wp:extent cx="5944216" cy="5810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1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549949</wp:posOffset>
            </wp:positionH>
            <wp:positionV relativeFrom="paragraph">
              <wp:posOffset>1070668</wp:posOffset>
            </wp:positionV>
            <wp:extent cx="1103330" cy="175679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30" cy="175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5.660004pt;margin-top:78.620232pt;width:428.6pt;height:145.25pt;mso-position-horizontal-relative:page;mso-position-vertical-relative:paragraph;z-index:-251655168;mso-wrap-distance-left:0;mso-wrap-distance-right:0" coordorigin="2713,1572" coordsize="8572,2905">
            <v:shape style="position:absolute;left:2733;top:1592;width:8532;height:2865" coordorigin="2733,1592" coordsize="8532,2865" path="m3005,1592l3005,2070,2733,2079,3005,2786,3005,4457,4382,4457,6447,4457,11265,4457,11265,2786,11265,2070,11265,1592,6447,1592,4382,1592,3005,1592xe" filled="false" stroked="true" strokeweight="2pt" strokecolor="#ff66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13;top:1572;width:8572;height:2905" type="#_x0000_t202" filled="false" stroked="false">
              <v:textbox inset="0,0,0,0">
                <w:txbxContent>
                  <w:p>
                    <w:pPr>
                      <w:spacing w:before="112"/>
                      <w:ind w:left="168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Σήμερα θα μάθουμε τα </w:t>
                    </w:r>
                    <w:r>
                      <w:rPr>
                        <w:b/>
                        <w:sz w:val="28"/>
                      </w:rPr>
                      <w:t>ουδέτερα ουσιαστικά</w:t>
                    </w:r>
                    <w:r>
                      <w:rPr>
                        <w:sz w:val="28"/>
                      </w:rPr>
                      <w:t>.</w:t>
                    </w:r>
                  </w:p>
                  <w:p>
                    <w:pPr>
                      <w:spacing w:line="285" w:lineRule="auto" w:before="166"/>
                      <w:ind w:left="2790" w:right="0" w:hanging="2171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Όλα τα ουδέτερα ουσιαστικά σε </w:t>
                    </w:r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>–ο </w:t>
                    </w:r>
                    <w:r>
                      <w:rPr>
                        <w:sz w:val="28"/>
                      </w:rPr>
                      <w:t>γράφονται με όμικρον (</w:t>
                    </w:r>
                    <w:r>
                      <w:rPr>
                        <w:b/>
                        <w:sz w:val="28"/>
                      </w:rPr>
                      <w:t>ο</w:t>
                    </w:r>
                    <w:r>
                      <w:rPr>
                        <w:sz w:val="28"/>
                      </w:rPr>
                      <w:t>). π.χ. το βουν</w:t>
                    </w:r>
                    <w:r>
                      <w:rPr>
                        <w:b/>
                        <w:color w:val="FF0000"/>
                        <w:sz w:val="28"/>
                      </w:rPr>
                      <w:t>ό</w:t>
                    </w:r>
                    <w:r>
                      <w:rPr>
                        <w:sz w:val="28"/>
                      </w:rPr>
                      <w:t>, το μάρμαρ</w:t>
                    </w:r>
                    <w:r>
                      <w:rPr>
                        <w:b/>
                        <w:color w:val="FF0000"/>
                        <w:sz w:val="28"/>
                      </w:rPr>
                      <w:t>ο</w:t>
                    </w:r>
                  </w:p>
                  <w:p>
                    <w:pPr>
                      <w:spacing w:before="64"/>
                      <w:ind w:left="45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Όλα τα ουδέτερα ουσιαστικά σε </w:t>
                    </w:r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>–ι </w:t>
                    </w:r>
                    <w:r>
                      <w:rPr>
                        <w:sz w:val="28"/>
                      </w:rPr>
                      <w:t>γράφονται με γιώτα (</w:t>
                    </w:r>
                    <w:r>
                      <w:rPr>
                        <w:rFonts w:ascii="Segoe Script" w:hAnsi="Segoe Script"/>
                        <w:b/>
                        <w:sz w:val="28"/>
                      </w:rPr>
                      <w:t>ι</w:t>
                    </w:r>
                    <w:r>
                      <w:rPr>
                        <w:sz w:val="28"/>
                      </w:rPr>
                      <w:t>).</w:t>
                    </w:r>
                  </w:p>
                  <w:p>
                    <w:pPr>
                      <w:spacing w:before="84"/>
                      <w:ind w:left="309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π.χ. το παιδ</w:t>
                    </w:r>
                    <w:r>
                      <w:rPr>
                        <w:b/>
                        <w:color w:val="FF0000"/>
                        <w:sz w:val="28"/>
                      </w:rPr>
                      <w:t>ί</w:t>
                    </w:r>
                    <w:r>
                      <w:rPr>
                        <w:sz w:val="28"/>
                      </w:rPr>
                      <w:t>, το χέρ</w:t>
                    </w:r>
                    <w:r>
                      <w:rPr>
                        <w:b/>
                        <w:color w:val="FF0000"/>
                        <w:sz w:val="28"/>
                      </w:rPr>
                      <w:t>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1"/>
        <w:spacing w:before="258"/>
        <w:ind w:left="4540"/>
      </w:pPr>
      <w:r>
        <w:rPr>
          <w:rFonts w:ascii="Times New Roman" w:hAnsi="Times New Roman"/>
          <w:b w:val="0"/>
          <w:spacing w:val="-71"/>
          <w:w w:val="100"/>
          <w:shd w:fill="FFFF00" w:color="auto" w:val="clear"/>
          <w:u w:val="thick"/>
        </w:rPr>
        <w:t> </w:t>
      </w:r>
      <w:r>
        <w:rPr>
          <w:shd w:fill="FFFF00" w:color="auto" w:val="clear"/>
          <w:u w:val="thick"/>
        </w:rPr>
        <w:t>Ας δούμε πώς κλίνονται</w:t>
      </w:r>
      <w:r>
        <w:rPr>
          <w:shd w:fill="FFFF00" w:color="auto" w:val="clear"/>
        </w:rPr>
        <w:t>:</w:t>
      </w:r>
    </w:p>
    <w:p>
      <w:pPr>
        <w:pStyle w:val="BodyText"/>
        <w:spacing w:before="5"/>
        <w:rPr>
          <w:b/>
          <w:sz w:val="24"/>
        </w:rPr>
      </w:pPr>
      <w:r>
        <w:rPr/>
        <w:pict>
          <v:shape style="position:absolute;margin-left:48.240002pt;margin-top:20.510235pt;width:248.15pt;height:14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0" w:type="dxa"/>
                    <w:tblBorders>
                      <w:top w:val="single" w:sz="48" w:space="0" w:color="5F5F5F"/>
                      <w:left w:val="single" w:sz="48" w:space="0" w:color="5F5F5F"/>
                      <w:bottom w:val="single" w:sz="48" w:space="0" w:color="5F5F5F"/>
                      <w:right w:val="single" w:sz="48" w:space="0" w:color="5F5F5F"/>
                      <w:insideH w:val="single" w:sz="48" w:space="0" w:color="5F5F5F"/>
                      <w:insideV w:val="single" w:sz="48" w:space="0" w:color="5F5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"/>
                    <w:gridCol w:w="903"/>
                    <w:gridCol w:w="1699"/>
                    <w:gridCol w:w="2068"/>
                    <w:gridCol w:w="58"/>
                  </w:tblGrid>
                  <w:tr>
                    <w:trPr>
                      <w:trHeight w:val="862" w:hRule="atLeast"/>
                    </w:trPr>
                    <w:tc>
                      <w:tcPr>
                        <w:tcW w:w="5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12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spacing w:line="390" w:lineRule="atLeast" w:before="75"/>
                          <w:ind w:left="750" w:right="711" w:firstLine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Ενικός Αριθμός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spacing w:line="390" w:lineRule="atLeast" w:before="75"/>
                          <w:ind w:left="581" w:right="45" w:hanging="3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Πληθυντικός Αριθμός</w:t>
                        </w:r>
                      </w:p>
                    </w:tc>
                    <w:tc>
                      <w:tcPr>
                        <w:tcW w:w="5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7" w:lineRule="exact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Ονομ.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87" w:lineRule="exact"/>
                          <w:ind w:left="13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το βουν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ό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7" w:lineRule="exact"/>
                          <w:ind w:left="329" w:right="10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τα βουν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ά</w:t>
                        </w:r>
                      </w:p>
                    </w:tc>
                    <w:tc>
                      <w:tcPr>
                        <w:tcW w:w="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Γεν.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3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του βουν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ού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29" w:right="10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των βουν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ών</w:t>
                        </w:r>
                      </w:p>
                    </w:tc>
                    <w:tc>
                      <w:tcPr>
                        <w:tcW w:w="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Αιτ.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3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το βουν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ό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29" w:right="10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τα βουν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ά</w:t>
                        </w:r>
                      </w:p>
                    </w:tc>
                    <w:tc>
                      <w:tcPr>
                        <w:tcW w:w="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Κλητ.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0" w:val="left" w:leader="none"/>
                          </w:tabs>
                          <w:spacing w:line="389" w:lineRule="exact"/>
                          <w:ind w:left="13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  <w:tab/>
                          <w:t>βουν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ό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329" w:right="10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8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βουν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ά</w:t>
                        </w:r>
                      </w:p>
                    </w:tc>
                    <w:tc>
                      <w:tcPr>
                        <w:tcW w:w="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4787" w:type="dxa"/>
                        <w:gridSpan w:val="5"/>
                        <w:vMerge w:val="restart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" w:hRule="atLeast"/>
                    </w:trPr>
                    <w:tc>
                      <w:tcPr>
                        <w:tcW w:w="4787" w:type="dxa"/>
                        <w:gridSpan w:val="5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1.730011pt;margin-top:18.950233pt;width:248.15pt;height:140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0" w:type="dxa"/>
                    <w:tblBorders>
                      <w:top w:val="single" w:sz="48" w:space="0" w:color="5F5F5F"/>
                      <w:left w:val="single" w:sz="48" w:space="0" w:color="5F5F5F"/>
                      <w:bottom w:val="single" w:sz="48" w:space="0" w:color="5F5F5F"/>
                      <w:right w:val="single" w:sz="48" w:space="0" w:color="5F5F5F"/>
                      <w:insideH w:val="single" w:sz="48" w:space="0" w:color="5F5F5F"/>
                      <w:insideV w:val="single" w:sz="48" w:space="0" w:color="5F5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"/>
                    <w:gridCol w:w="903"/>
                    <w:gridCol w:w="1699"/>
                    <w:gridCol w:w="2067"/>
                    <w:gridCol w:w="59"/>
                  </w:tblGrid>
                  <w:tr>
                    <w:trPr>
                      <w:trHeight w:val="867" w:hRule="atLeast"/>
                    </w:trPr>
                    <w:tc>
                      <w:tcPr>
                        <w:tcW w:w="5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12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8D08D"/>
                      </w:tcPr>
                      <w:p>
                        <w:pPr>
                          <w:pStyle w:val="TableParagraph"/>
                          <w:ind w:left="750" w:right="711" w:firstLine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Ενικός Αριθμός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8D08D"/>
                      </w:tcPr>
                      <w:p>
                        <w:pPr>
                          <w:pStyle w:val="TableParagraph"/>
                          <w:spacing w:line="388" w:lineRule="exact" w:before="77"/>
                          <w:ind w:left="581" w:right="41" w:hanging="3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Πληθυντικός Αριθμός</w:t>
                        </w:r>
                      </w:p>
                    </w:tc>
                    <w:tc>
                      <w:tcPr>
                        <w:tcW w:w="5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7" w:lineRule="exact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Ονομ.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87" w:lineRule="exact"/>
                          <w:ind w:left="13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το χιόν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ι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7" w:lineRule="exact"/>
                          <w:ind w:left="322" w:right="10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τα χιόν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ια</w:t>
                        </w:r>
                      </w:p>
                    </w:tc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Γεν.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13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του χιον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ιού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322" w:right="1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των χιον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ιών</w:t>
                        </w:r>
                      </w:p>
                    </w:tc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Αιτ.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13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το χιόν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ι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322" w:right="10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τα χιόν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ια</w:t>
                        </w:r>
                      </w:p>
                    </w:tc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Κλητ.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3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8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χιόν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ι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22" w:right="9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8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χιόν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ια</w:t>
                        </w:r>
                      </w:p>
                    </w:tc>
                    <w:tc>
                      <w:tcPr>
                        <w:tcW w:w="5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2295" w:right="0" w:firstLine="0"/>
        <w:jc w:val="left"/>
        <w:rPr>
          <w:b/>
          <w:sz w:val="28"/>
        </w:rPr>
      </w:pPr>
      <w:r>
        <w:rPr/>
        <w:pict>
          <v:group style="position:absolute;margin-left:301.730011pt;margin-top:-170.111298pt;width:245.25pt;height:6pt;mso-position-horizontal-relative:page;mso-position-vertical-relative:paragraph;z-index:251665408" coordorigin="6035,-3402" coordsize="4905,120">
            <v:shape style="position:absolute;left:6034;top:-3403;width:118;height:120" type="#_x0000_t75" stroked="false">
              <v:imagedata r:id="rId7" o:title=""/>
            </v:shape>
            <v:rect style="position:absolute;left:6152;top:-3403;width:2581;height:29" filled="true" fillcolor="#c0c0c0" stroked="false">
              <v:fill type="solid"/>
            </v:rect>
            <v:rect style="position:absolute;left:6152;top:-3374;width:2581;height:60" filled="true" fillcolor="#5f5f5f" stroked="false">
              <v:fill type="solid"/>
            </v:rect>
            <v:shape style="position:absolute;left:8732;top:-3403;width:118;height:120" type="#_x0000_t75" stroked="false">
              <v:imagedata r:id="rId8" o:title=""/>
            </v:shape>
            <v:rect style="position:absolute;left:8850;top:-3403;width:1971;height:29" filled="true" fillcolor="#c0c0c0" stroked="false">
              <v:fill type="solid"/>
            </v:rect>
            <v:rect style="position:absolute;left:8850;top:-3374;width:1971;height:60" filled="true" fillcolor="#5f5f5f" stroked="false">
              <v:fill type="solid"/>
            </v:rect>
            <v:shape style="position:absolute;left:10821;top:-3403;width:118;height:12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01.730011pt;margin-top:-30.891302pt;width:245.25pt;height:5.9pt;mso-position-horizontal-relative:page;mso-position-vertical-relative:paragraph;z-index:-252096512" coordorigin="6035,-618" coordsize="4905,118">
            <v:shape style="position:absolute;left:6034;top:-618;width:118;height:118" type="#_x0000_t75" stroked="false">
              <v:imagedata r:id="rId10" o:title=""/>
            </v:shape>
            <v:rect style="position:absolute;left:6152;top:-530;width:896;height:29" filled="true" fillcolor="#000000" stroked="false">
              <v:fill type="solid"/>
            </v:rect>
            <v:rect style="position:absolute;left:7047;top:-530;width:118;height:29" filled="true" fillcolor="#000000" stroked="false">
              <v:fill type="solid"/>
            </v:rect>
            <v:rect style="position:absolute;left:7165;top:-530;width:1568;height:29" filled="true" fillcolor="#000000" stroked="false">
              <v:fill type="solid"/>
            </v:rect>
            <v:rect style="position:absolute;left:8732;top:-530;width:118;height:29" filled="true" fillcolor="#000000" stroked="false">
              <v:fill type="solid"/>
            </v:rect>
            <v:rect style="position:absolute;left:8850;top:-530;width:1971;height:29" filled="true" fillcolor="#000000" stroked="false">
              <v:fill type="solid"/>
            </v:rect>
            <v:shape style="position:absolute;left:10821;top:-618;width:118;height:118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8.240002pt;margin-top:-168.5513pt;width:245.25pt;height:6pt;mso-position-horizontal-relative:page;mso-position-vertical-relative:paragraph;z-index:251667456" coordorigin="965,-3371" coordsize="4905,120">
            <v:shape style="position:absolute;left:964;top:-3372;width:118;height:120" type="#_x0000_t75" stroked="false">
              <v:imagedata r:id="rId7" o:title=""/>
            </v:shape>
            <v:rect style="position:absolute;left:1082;top:-3372;width:2581;height:29" filled="true" fillcolor="#c0c0c0" stroked="false">
              <v:fill type="solid"/>
            </v:rect>
            <v:rect style="position:absolute;left:1082;top:-3343;width:2581;height:60" filled="true" fillcolor="#5f5f5f" stroked="false">
              <v:fill type="solid"/>
            </v:rect>
            <v:shape style="position:absolute;left:3662;top:-3372;width:118;height:120" type="#_x0000_t75" stroked="false">
              <v:imagedata r:id="rId12" o:title=""/>
            </v:shape>
            <v:rect style="position:absolute;left:3780;top:-3372;width:1971;height:29" filled="true" fillcolor="#c0c0c0" stroked="false">
              <v:fill type="solid"/>
            </v:rect>
            <v:rect style="position:absolute;left:3780;top:-3343;width:1971;height:60" filled="true" fillcolor="#5f5f5f" stroked="false">
              <v:fill type="solid"/>
            </v:rect>
            <v:shape style="position:absolute;left:5751;top:-3372;width:118;height:120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22016">
            <wp:simplePos x="0" y="0"/>
            <wp:positionH relativeFrom="page">
              <wp:posOffset>612648</wp:posOffset>
            </wp:positionH>
            <wp:positionV relativeFrom="paragraph">
              <wp:posOffset>-374031</wp:posOffset>
            </wp:positionV>
            <wp:extent cx="74676" cy="74675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3040">
            <wp:simplePos x="0" y="0"/>
            <wp:positionH relativeFrom="page">
              <wp:posOffset>3652139</wp:posOffset>
            </wp:positionH>
            <wp:positionV relativeFrom="paragraph">
              <wp:posOffset>-374031</wp:posOffset>
            </wp:positionV>
            <wp:extent cx="74675" cy="74675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w w:val="100"/>
          <w:sz w:val="28"/>
          <w:shd w:fill="FFFF00" w:color="auto" w:val="clear"/>
          <w:u w:val="thick"/>
        </w:rPr>
        <w:t> </w:t>
      </w:r>
      <w:r>
        <w:rPr>
          <w:b/>
          <w:sz w:val="28"/>
          <w:shd w:fill="FFFF00" w:color="auto" w:val="clear"/>
          <w:u w:val="thick"/>
        </w:rPr>
        <w:t>Τι πρέπει να προσέξω στα ουδέτερα ουσιαστικά σε –ο και -ι;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224" w:after="0"/>
        <w:ind w:left="1098" w:right="708" w:hanging="359"/>
        <w:jc w:val="both"/>
        <w:rPr>
          <w:sz w:val="28"/>
        </w:rPr>
      </w:pPr>
      <w:r>
        <w:rPr>
          <w:sz w:val="28"/>
        </w:rPr>
        <w:t>Μερικά από τα ουδέτερα ουσιαστικά σε </w:t>
      </w:r>
      <w:r>
        <w:rPr>
          <w:b/>
          <w:sz w:val="28"/>
        </w:rPr>
        <w:t>–ο </w:t>
      </w:r>
      <w:r>
        <w:rPr>
          <w:sz w:val="28"/>
        </w:rPr>
        <w:t>που τονίζονται στην </w:t>
      </w:r>
      <w:r>
        <w:rPr>
          <w:b/>
          <w:sz w:val="28"/>
        </w:rPr>
        <w:t>προπαραλήγουσα  </w:t>
      </w:r>
      <w:r>
        <w:rPr>
          <w:b/>
          <w:color w:val="FF0000"/>
          <w:sz w:val="28"/>
        </w:rPr>
        <w:t>κατεβάζουν  τον  τόνο </w:t>
      </w:r>
      <w:r>
        <w:rPr>
          <w:sz w:val="28"/>
        </w:rPr>
        <w:t>στη  γενική  του  ενικού  και  στη γενική του πληθυντικού</w:t>
      </w:r>
      <w:r>
        <w:rPr>
          <w:spacing w:val="-3"/>
          <w:sz w:val="28"/>
        </w:rPr>
        <w:t> </w:t>
      </w:r>
      <w:r>
        <w:rPr>
          <w:sz w:val="28"/>
        </w:rPr>
        <w:t>αριθμού</w:t>
      </w:r>
    </w:p>
    <w:p>
      <w:pPr>
        <w:pStyle w:val="BodyText"/>
        <w:spacing w:before="2"/>
        <w:ind w:left="3243"/>
        <w:jc w:val="both"/>
      </w:pPr>
      <w:r>
        <w:rPr/>
        <w:t>π.χ. το </w:t>
      </w:r>
      <w:r>
        <w:rPr>
          <w:b/>
          <w:color w:val="FF0000"/>
        </w:rPr>
        <w:t>ά</w:t>
      </w:r>
      <w:r>
        <w:rPr/>
        <w:t>τομο – του α</w:t>
      </w:r>
      <w:r>
        <w:rPr>
          <w:b/>
          <w:color w:val="FF0000"/>
        </w:rPr>
        <w:t>τό</w:t>
      </w:r>
      <w:r>
        <w:rPr/>
        <w:t>μου – των α</w:t>
      </w:r>
      <w:r>
        <w:rPr>
          <w:b/>
          <w:color w:val="FF0000"/>
        </w:rPr>
        <w:t>τό</w:t>
      </w:r>
      <w:r>
        <w:rPr/>
        <w:t>μων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10" w:after="0"/>
        <w:ind w:left="1098" w:right="567" w:hanging="359"/>
        <w:jc w:val="both"/>
        <w:rPr>
          <w:b/>
          <w:sz w:val="28"/>
        </w:rPr>
      </w:pPr>
      <w:r>
        <w:rPr>
          <w:sz w:val="28"/>
        </w:rPr>
        <w:t>Τα ουδέτερα ουσιαστικά που τελειώνουν σε –</w:t>
      </w:r>
      <w:r>
        <w:rPr>
          <w:b/>
          <w:sz w:val="32"/>
        </w:rPr>
        <w:t>ο </w:t>
      </w:r>
      <w:r>
        <w:rPr>
          <w:sz w:val="28"/>
        </w:rPr>
        <w:t>γράφονται με </w:t>
      </w:r>
      <w:r>
        <w:rPr>
          <w:b/>
          <w:color w:val="FF0000"/>
          <w:sz w:val="28"/>
        </w:rPr>
        <w:t>όμικρον </w:t>
      </w:r>
      <w:r>
        <w:rPr>
          <w:sz w:val="28"/>
        </w:rPr>
        <w:t>και</w:t>
      </w:r>
      <w:r>
        <w:rPr>
          <w:spacing w:val="-55"/>
          <w:sz w:val="28"/>
        </w:rPr>
        <w:t> </w:t>
      </w:r>
      <w:r>
        <w:rPr>
          <w:sz w:val="28"/>
        </w:rPr>
        <w:t>δεν πρέπει να τα μπερδεύουμε με τα ρήματα που τελειώνουν σε –</w:t>
      </w:r>
      <w:r>
        <w:rPr>
          <w:b/>
          <w:sz w:val="32"/>
        </w:rPr>
        <w:t>ω </w:t>
      </w:r>
      <w:r>
        <w:rPr>
          <w:sz w:val="28"/>
        </w:rPr>
        <w:t>και γράφονται με </w:t>
      </w:r>
      <w:r>
        <w:rPr>
          <w:b/>
          <w:color w:val="FF0000"/>
          <w:sz w:val="28"/>
        </w:rPr>
        <w:t>ωμέγα </w:t>
      </w:r>
      <w:r>
        <w:rPr>
          <w:sz w:val="28"/>
        </w:rPr>
        <w:t>π.χ. το μήλ</w:t>
      </w:r>
      <w:r>
        <w:rPr>
          <w:b/>
          <w:color w:val="FF0000"/>
          <w:sz w:val="28"/>
        </w:rPr>
        <w:t>ο </w:t>
      </w:r>
      <w:r>
        <w:rPr>
          <w:b/>
          <w:sz w:val="28"/>
        </w:rPr>
        <w:t>- </w:t>
      </w:r>
      <w:r>
        <w:rPr>
          <w:sz w:val="28"/>
        </w:rPr>
        <w:t>εγώ</w:t>
      </w:r>
      <w:r>
        <w:rPr>
          <w:spacing w:val="-8"/>
          <w:sz w:val="28"/>
        </w:rPr>
        <w:t> </w:t>
      </w:r>
      <w:r>
        <w:rPr>
          <w:sz w:val="28"/>
        </w:rPr>
        <w:t>μιλ</w:t>
      </w:r>
      <w:r>
        <w:rPr>
          <w:b/>
          <w:color w:val="FF0000"/>
          <w:sz w:val="28"/>
        </w:rPr>
        <w:t>ώ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308" w:after="0"/>
        <w:ind w:left="1098" w:right="567" w:hanging="359"/>
        <w:jc w:val="both"/>
        <w:rPr>
          <w:b/>
          <w:sz w:val="28"/>
        </w:rPr>
      </w:pPr>
      <w:r>
        <w:rPr>
          <w:sz w:val="28"/>
        </w:rPr>
        <w:t>Στα ουδέτερα ουσιαστικά σε </w:t>
      </w:r>
      <w:r>
        <w:rPr>
          <w:b/>
          <w:sz w:val="28"/>
        </w:rPr>
        <w:t>–</w:t>
      </w:r>
      <w:r>
        <w:rPr>
          <w:rFonts w:ascii="Segoe Script" w:hAnsi="Segoe Script"/>
          <w:b/>
          <w:sz w:val="28"/>
        </w:rPr>
        <w:t>ι</w:t>
      </w:r>
      <w:r>
        <w:rPr>
          <w:sz w:val="28"/>
        </w:rPr>
        <w:t>, ο τόνος στη  γενική  ενικού  και  πληθυντικού είναι πάντοτε στη λήγουσα π.χ. του χιονι</w:t>
      </w:r>
      <w:r>
        <w:rPr>
          <w:b/>
          <w:color w:val="FF0000"/>
          <w:sz w:val="28"/>
        </w:rPr>
        <w:t>ού </w:t>
      </w:r>
      <w:r>
        <w:rPr>
          <w:sz w:val="28"/>
        </w:rPr>
        <w:t>– των</w:t>
      </w:r>
      <w:r>
        <w:rPr>
          <w:spacing w:val="-56"/>
          <w:sz w:val="28"/>
        </w:rPr>
        <w:t> </w:t>
      </w:r>
      <w:r>
        <w:rPr>
          <w:sz w:val="28"/>
        </w:rPr>
        <w:t>χιον</w:t>
      </w:r>
      <w:r>
        <w:rPr>
          <w:b/>
          <w:color w:val="FF0000"/>
          <w:sz w:val="28"/>
        </w:rPr>
        <w:t>ιών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  <w:tab w:pos="1099" w:val="left" w:leader="none"/>
        </w:tabs>
        <w:spacing w:line="514" w:lineRule="exact" w:before="232" w:after="0"/>
        <w:ind w:left="1098" w:right="0" w:hanging="359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6414770</wp:posOffset>
            </wp:positionH>
            <wp:positionV relativeFrom="paragraph">
              <wp:posOffset>472229</wp:posOffset>
            </wp:positionV>
            <wp:extent cx="786129" cy="992505"/>
            <wp:effectExtent l="0" t="0" r="0" b="0"/>
            <wp:wrapNone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29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Όλα τα ουδέτερα ουσιαστικά που τελειώνουν σε –</w:t>
      </w:r>
      <w:r>
        <w:rPr>
          <w:rFonts w:ascii="Segoe Script" w:hAnsi="Segoe Script"/>
          <w:b/>
          <w:sz w:val="32"/>
        </w:rPr>
        <w:t>ι </w:t>
      </w:r>
      <w:r>
        <w:rPr>
          <w:sz w:val="28"/>
        </w:rPr>
        <w:t>γράφονται με</w:t>
      </w:r>
      <w:r>
        <w:rPr>
          <w:spacing w:val="12"/>
          <w:sz w:val="28"/>
        </w:rPr>
        <w:t> </w:t>
      </w:r>
      <w:r>
        <w:rPr>
          <w:b/>
          <w:color w:val="FF0000"/>
          <w:sz w:val="28"/>
        </w:rPr>
        <w:t>γιώτα</w:t>
      </w:r>
    </w:p>
    <w:p>
      <w:pPr>
        <w:spacing w:before="0"/>
        <w:ind w:left="1098" w:right="0" w:firstLine="0"/>
        <w:jc w:val="left"/>
        <w:rPr>
          <w:sz w:val="28"/>
        </w:rPr>
      </w:pPr>
      <w:r>
        <w:rPr/>
        <w:pict>
          <v:group style="position:absolute;margin-left:139.125pt;margin-top:31.828436pt;width:339pt;height:42.75pt;mso-position-horizontal-relative:page;mso-position-vertical-relative:paragraph;z-index:-251653120;mso-wrap-distance-left:0;mso-wrap-distance-right:0" coordorigin="2783,637" coordsize="6780,855">
            <v:shape style="position:absolute;left:2805;top:659;width:6735;height:810" coordorigin="2805,659" coordsize="6735,810" path="m2940,659l2887,670,2845,699,2816,742,2805,794,2805,1334,2816,1387,2845,1430,2887,1458,2940,1469,9405,1469,9458,1458,9500,1430,9529,1387,9540,1334,9540,794,9529,742,9500,699,9458,670,9405,659,2940,659xe" filled="false" stroked="true" strokeweight="2.25pt" strokecolor="#ec7c30">
              <v:path arrowok="t"/>
              <v:stroke dashstyle="solid"/>
            </v:shape>
            <v:shape style="position:absolute;left:2782;top:636;width:6780;height:855" type="#_x0000_t202" filled="false" stroked="false">
              <v:textbox inset="0,0,0,0">
                <w:txbxContent>
                  <w:p>
                    <w:pPr>
                      <w:spacing w:before="150"/>
                      <w:ind w:left="841" w:right="483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βράδ</w:t>
                    </w:r>
                    <w:r>
                      <w:rPr>
                        <w:color w:val="FF0000"/>
                        <w:sz w:val="36"/>
                      </w:rPr>
                      <w:t>υ</w:t>
                    </w:r>
                    <w:r>
                      <w:rPr>
                        <w:sz w:val="36"/>
                      </w:rPr>
                      <w:t>, δάκρ</w:t>
                    </w:r>
                    <w:r>
                      <w:rPr>
                        <w:color w:val="FF0000"/>
                        <w:sz w:val="36"/>
                      </w:rPr>
                      <w:t>υ</w:t>
                    </w:r>
                    <w:r>
                      <w:rPr>
                        <w:sz w:val="36"/>
                      </w:rPr>
                      <w:t>, στάχ</w:t>
                    </w:r>
                    <w:r>
                      <w:rPr>
                        <w:color w:val="FF0000"/>
                        <w:sz w:val="36"/>
                      </w:rPr>
                      <w:t>υ</w:t>
                    </w:r>
                    <w:r>
                      <w:rPr>
                        <w:sz w:val="36"/>
                      </w:rPr>
                      <w:t>, δόρ</w:t>
                    </w:r>
                    <w:r>
                      <w:rPr>
                        <w:color w:val="FF0000"/>
                        <w:sz w:val="36"/>
                      </w:rPr>
                      <w:t>υ</w:t>
                    </w:r>
                    <w:r>
                      <w:rPr>
                        <w:sz w:val="36"/>
                      </w:rPr>
                      <w:t>, δίχτ</w:t>
                    </w:r>
                    <w:r>
                      <w:rPr>
                        <w:color w:val="FF0000"/>
                        <w:sz w:val="36"/>
                      </w:rPr>
                      <w:t>υ</w:t>
                    </w:r>
                    <w:r>
                      <w:rPr>
                        <w:sz w:val="36"/>
                      </w:rPr>
                      <w:t>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8"/>
        </w:rPr>
        <w:t>εκτός από μερικές</w:t>
      </w:r>
      <w:r>
        <w:rPr>
          <w:sz w:val="28"/>
          <w:u w:val="thick"/>
        </w:rPr>
        <w:t> </w:t>
      </w:r>
      <w:r>
        <w:rPr>
          <w:b/>
          <w:sz w:val="28"/>
          <w:u w:val="thick"/>
        </w:rPr>
        <w:t>εξαιρέσεις</w:t>
      </w:r>
      <w:r>
        <w:rPr>
          <w:b/>
          <w:sz w:val="28"/>
        </w:rPr>
        <w:t> </w:t>
      </w:r>
      <w:r>
        <w:rPr>
          <w:sz w:val="28"/>
        </w:rPr>
        <w:t>που γράφονται με </w:t>
      </w:r>
      <w:r>
        <w:rPr>
          <w:b/>
          <w:color w:val="FF0000"/>
          <w:sz w:val="28"/>
        </w:rPr>
        <w:t>ύψιλον</w:t>
      </w:r>
      <w:r>
        <w:rPr>
          <w:b/>
          <w:color w:val="FF0000"/>
          <w:spacing w:val="-51"/>
          <w:sz w:val="28"/>
        </w:rPr>
        <w:t> </w:t>
      </w:r>
      <w:r>
        <w:rPr>
          <w:sz w:val="28"/>
        </w:rPr>
        <w:t>–</w:t>
      </w:r>
      <w:r>
        <w:rPr>
          <w:rFonts w:ascii="Segoe Script" w:hAnsi="Segoe Script"/>
          <w:b/>
          <w:sz w:val="32"/>
        </w:rPr>
        <w:t>υ</w:t>
      </w:r>
      <w:r>
        <w:rPr>
          <w:sz w:val="28"/>
        </w:rPr>
        <w:t>: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0" w:bottom="0" w:left="280" w:right="420"/>
        </w:sectPr>
      </w:pPr>
    </w:p>
    <w:p>
      <w:pPr>
        <w:pStyle w:val="Heading1"/>
        <w:spacing w:before="87"/>
        <w:ind w:left="4326"/>
      </w:pPr>
      <w:r>
        <w:rPr>
          <w:rFonts w:ascii="Times New Roman" w:hAnsi="Times New Roman"/>
          <w:b w:val="0"/>
          <w:spacing w:val="-71"/>
          <w:w w:val="100"/>
          <w:shd w:fill="FFFF00" w:color="auto" w:val="clear"/>
        </w:rPr>
        <w:t> </w:t>
      </w:r>
      <w:r>
        <w:rPr>
          <w:shd w:fill="FFFF00" w:color="auto" w:val="clear"/>
        </w:rPr>
        <w:t>Ας κάνω τώρα εξάσκηση…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</w:tabs>
        <w:spacing w:line="240" w:lineRule="auto" w:before="222" w:after="0"/>
        <w:ind w:left="1206" w:right="0" w:hanging="355"/>
        <w:jc w:val="left"/>
        <w:rPr>
          <w:b/>
          <w:sz w:val="28"/>
        </w:rPr>
      </w:pPr>
      <w:r>
        <w:rPr>
          <w:b/>
          <w:sz w:val="28"/>
        </w:rPr>
        <w:t>Κλίνω τα παρακάτω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ουσιαστικά.</w:t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51pt;margin-top:14.910469pt;width:367.75pt;height:288.4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"/>
                    <w:gridCol w:w="1702"/>
                    <w:gridCol w:w="2693"/>
                    <w:gridCol w:w="2837"/>
                  </w:tblGrid>
                  <w:tr>
                    <w:trPr>
                      <w:trHeight w:val="445" w:hRule="atLeast"/>
                    </w:trPr>
                    <w:tc>
                      <w:tcPr>
                        <w:tcW w:w="108" w:type="dxa"/>
                        <w:tcBorders>
                          <w:right w:val="nil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232" w:type="dxa"/>
                        <w:gridSpan w:val="3"/>
                        <w:tcBorders>
                          <w:left w:val="nil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spacing w:line="426" w:lineRule="exact"/>
                          <w:ind w:left="2436" w:right="253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Ενικός αριθμός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1810" w:type="dxa"/>
                        <w:gridSpan w:val="2"/>
                      </w:tcPr>
                      <w:p>
                        <w:pPr>
                          <w:pStyle w:val="TableParagraph"/>
                          <w:spacing w:line="38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Ονομαστική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443" w:lineRule="exact"/>
                          <w:ind w:left="80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το μήλο</w:t>
                        </w: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spacing w:line="443" w:lineRule="exact"/>
                          <w:ind w:left="90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το ψάρι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0" w:type="dxa"/>
                        <w:gridSpan w:val="2"/>
                      </w:tcPr>
                      <w:p>
                        <w:pPr>
                          <w:pStyle w:val="TableParagraph"/>
                          <w:spacing w:line="38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Γενική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0" w:type="dxa"/>
                        <w:gridSpan w:val="2"/>
                      </w:tcPr>
                      <w:p>
                        <w:pPr>
                          <w:pStyle w:val="TableParagraph"/>
                          <w:spacing w:line="38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Αιτιατική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0" w:type="dxa"/>
                        <w:gridSpan w:val="2"/>
                      </w:tcPr>
                      <w:p>
                        <w:pPr>
                          <w:pStyle w:val="TableParagraph"/>
                          <w:spacing w:line="38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Κλητική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08" w:type="dxa"/>
                        <w:tcBorders>
                          <w:right w:val="nil"/>
                        </w:tcBorders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232" w:type="dxa"/>
                        <w:gridSpan w:val="3"/>
                        <w:tcBorders>
                          <w:left w:val="nil"/>
                        </w:tcBorders>
                        <w:shd w:val="clear" w:color="auto" w:fill="A8D08D"/>
                      </w:tcPr>
                      <w:p>
                        <w:pPr>
                          <w:pStyle w:val="TableParagraph"/>
                          <w:spacing w:line="426" w:lineRule="exact"/>
                          <w:ind w:left="199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Πληθυντικός αριθμός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0" w:type="dxa"/>
                        <w:gridSpan w:val="2"/>
                      </w:tcPr>
                      <w:p>
                        <w:pPr>
                          <w:pStyle w:val="TableParagraph"/>
                          <w:spacing w:line="38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Ονομαστική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0" w:type="dxa"/>
                        <w:gridSpan w:val="2"/>
                      </w:tcPr>
                      <w:p>
                        <w:pPr>
                          <w:pStyle w:val="TableParagraph"/>
                          <w:spacing w:line="38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Γενική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0" w:type="dxa"/>
                        <w:gridSpan w:val="2"/>
                      </w:tcPr>
                      <w:p>
                        <w:pPr>
                          <w:pStyle w:val="TableParagraph"/>
                          <w:spacing w:line="38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Αιτιατική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0" w:type="dxa"/>
                        <w:gridSpan w:val="2"/>
                      </w:tcPr>
                      <w:p>
                        <w:pPr>
                          <w:pStyle w:val="TableParagraph"/>
                          <w:spacing w:line="38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Κλητική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5667375</wp:posOffset>
            </wp:positionH>
            <wp:positionV relativeFrom="paragraph">
              <wp:posOffset>1141227</wp:posOffset>
            </wp:positionV>
            <wp:extent cx="1428750" cy="1600200"/>
            <wp:effectExtent l="0" t="0" r="0" b="0"/>
            <wp:wrapTopAndBottom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1321" w:val="left" w:leader="none"/>
        </w:tabs>
        <w:spacing w:line="240" w:lineRule="auto" w:before="167" w:after="0"/>
        <w:ind w:left="852" w:right="716" w:firstLine="0"/>
        <w:jc w:val="left"/>
        <w:rPr>
          <w:b/>
          <w:sz w:val="28"/>
        </w:rPr>
      </w:pPr>
      <w:r>
        <w:rPr>
          <w:b/>
          <w:sz w:val="28"/>
        </w:rPr>
        <w:t>Γράφω τα ζευγάρια των λέξεων στον πληθυντικό αριθμό όπως στο παράδειγμα.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7013"/>
      </w:tblGrid>
      <w:tr>
        <w:trPr>
          <w:trHeight w:val="432" w:hRule="atLeast"/>
        </w:trPr>
        <w:tc>
          <w:tcPr>
            <w:tcW w:w="3285" w:type="dxa"/>
          </w:tcPr>
          <w:p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το κουτί – το σπίρτο</w:t>
            </w:r>
          </w:p>
        </w:tc>
        <w:tc>
          <w:tcPr>
            <w:tcW w:w="7013" w:type="dxa"/>
          </w:tcPr>
          <w:p>
            <w:pPr>
              <w:pStyle w:val="TableParagraph"/>
              <w:spacing w:before="1"/>
              <w:ind w:left="402"/>
              <w:rPr>
                <w:sz w:val="28"/>
              </w:rPr>
            </w:pPr>
            <w:r>
              <w:rPr>
                <w:sz w:val="28"/>
              </w:rPr>
              <w:t>- Τα κουτιά των σπίρτων</w:t>
            </w:r>
          </w:p>
        </w:tc>
      </w:tr>
      <w:tr>
        <w:trPr>
          <w:trHeight w:val="492" w:hRule="atLeast"/>
        </w:trPr>
        <w:tc>
          <w:tcPr>
            <w:tcW w:w="3285" w:type="dxa"/>
          </w:tcPr>
          <w:p>
            <w:pPr>
              <w:pStyle w:val="TableParagraph"/>
              <w:spacing w:before="41"/>
              <w:ind w:left="50"/>
              <w:rPr>
                <w:sz w:val="28"/>
              </w:rPr>
            </w:pPr>
            <w:r>
              <w:rPr>
                <w:sz w:val="28"/>
              </w:rPr>
              <w:t>το μολύβι – το παιδί</w:t>
            </w:r>
          </w:p>
        </w:tc>
        <w:tc>
          <w:tcPr>
            <w:tcW w:w="7013" w:type="dxa"/>
          </w:tcPr>
          <w:p>
            <w:pPr>
              <w:pStyle w:val="TableParagraph"/>
              <w:tabs>
                <w:tab w:pos="6962" w:val="left" w:leader="none"/>
              </w:tabs>
              <w:spacing w:before="41"/>
              <w:ind w:left="3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  <w:tr>
        <w:trPr>
          <w:trHeight w:val="510" w:hRule="atLeast"/>
        </w:trPr>
        <w:tc>
          <w:tcPr>
            <w:tcW w:w="3285" w:type="dxa"/>
          </w:tcPr>
          <w:p>
            <w:pPr>
              <w:pStyle w:val="TableParagraph"/>
              <w:spacing w:before="61"/>
              <w:ind w:left="50"/>
              <w:rPr>
                <w:sz w:val="28"/>
              </w:rPr>
            </w:pPr>
            <w:r>
              <w:rPr>
                <w:sz w:val="28"/>
              </w:rPr>
              <w:t>το δάχτυλο – το χέρι</w:t>
            </w:r>
          </w:p>
        </w:tc>
        <w:tc>
          <w:tcPr>
            <w:tcW w:w="7013" w:type="dxa"/>
          </w:tcPr>
          <w:p>
            <w:pPr>
              <w:pStyle w:val="TableParagraph"/>
              <w:tabs>
                <w:tab w:pos="6962" w:val="left" w:leader="none"/>
              </w:tabs>
              <w:spacing w:before="61"/>
              <w:ind w:left="3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  <w:tr>
        <w:trPr>
          <w:trHeight w:val="510" w:hRule="atLeast"/>
        </w:trPr>
        <w:tc>
          <w:tcPr>
            <w:tcW w:w="3285" w:type="dxa"/>
          </w:tcPr>
          <w:p>
            <w:pPr>
              <w:pStyle w:val="TableParagraph"/>
              <w:spacing w:before="59"/>
              <w:ind w:left="50"/>
              <w:rPr>
                <w:sz w:val="28"/>
              </w:rPr>
            </w:pPr>
            <w:r>
              <w:rPr>
                <w:sz w:val="28"/>
              </w:rPr>
              <w:t>το χιόνι – το βουνό</w:t>
            </w:r>
          </w:p>
        </w:tc>
        <w:tc>
          <w:tcPr>
            <w:tcW w:w="7013" w:type="dxa"/>
          </w:tcPr>
          <w:p>
            <w:pPr>
              <w:pStyle w:val="TableParagraph"/>
              <w:tabs>
                <w:tab w:pos="6962" w:val="left" w:leader="none"/>
              </w:tabs>
              <w:spacing w:before="59"/>
              <w:ind w:left="3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  <w:tr>
        <w:trPr>
          <w:trHeight w:val="510" w:hRule="atLeast"/>
        </w:trPr>
        <w:tc>
          <w:tcPr>
            <w:tcW w:w="3285" w:type="dxa"/>
          </w:tcPr>
          <w:p>
            <w:pPr>
              <w:pStyle w:val="TableParagraph"/>
              <w:spacing w:before="61"/>
              <w:ind w:left="50"/>
              <w:rPr>
                <w:sz w:val="28"/>
              </w:rPr>
            </w:pPr>
            <w:r>
              <w:rPr>
                <w:sz w:val="28"/>
              </w:rPr>
              <w:t>το πεύκο – το δάσος</w:t>
            </w:r>
          </w:p>
        </w:tc>
        <w:tc>
          <w:tcPr>
            <w:tcW w:w="7013" w:type="dxa"/>
          </w:tcPr>
          <w:p>
            <w:pPr>
              <w:pStyle w:val="TableParagraph"/>
              <w:tabs>
                <w:tab w:pos="6962" w:val="left" w:leader="none"/>
              </w:tabs>
              <w:spacing w:before="61"/>
              <w:ind w:left="3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  <w:tr>
        <w:trPr>
          <w:trHeight w:val="510" w:hRule="atLeast"/>
        </w:trPr>
        <w:tc>
          <w:tcPr>
            <w:tcW w:w="3285" w:type="dxa"/>
          </w:tcPr>
          <w:p>
            <w:pPr>
              <w:pStyle w:val="TableParagraph"/>
              <w:spacing w:before="59"/>
              <w:ind w:left="50"/>
              <w:rPr>
                <w:sz w:val="28"/>
              </w:rPr>
            </w:pPr>
            <w:r>
              <w:rPr>
                <w:sz w:val="28"/>
              </w:rPr>
              <w:t>το χρώμα – το μάρμαρο</w:t>
            </w:r>
          </w:p>
        </w:tc>
        <w:tc>
          <w:tcPr>
            <w:tcW w:w="7013" w:type="dxa"/>
          </w:tcPr>
          <w:p>
            <w:pPr>
              <w:pStyle w:val="TableParagraph"/>
              <w:tabs>
                <w:tab w:pos="6962" w:val="left" w:leader="none"/>
              </w:tabs>
              <w:spacing w:before="59"/>
              <w:ind w:left="3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  <w:tr>
        <w:trPr>
          <w:trHeight w:val="451" w:hRule="atLeast"/>
        </w:trPr>
        <w:tc>
          <w:tcPr>
            <w:tcW w:w="3285" w:type="dxa"/>
          </w:tcPr>
          <w:p>
            <w:pPr>
              <w:pStyle w:val="TableParagraph"/>
              <w:spacing w:line="370" w:lineRule="exact" w:before="61"/>
              <w:ind w:left="50"/>
              <w:rPr>
                <w:sz w:val="28"/>
              </w:rPr>
            </w:pPr>
            <w:r>
              <w:rPr>
                <w:sz w:val="28"/>
              </w:rPr>
              <w:t>το φύλλο – το δέντρο</w:t>
            </w:r>
          </w:p>
        </w:tc>
        <w:tc>
          <w:tcPr>
            <w:tcW w:w="7013" w:type="dxa"/>
          </w:tcPr>
          <w:p>
            <w:pPr>
              <w:pStyle w:val="TableParagraph"/>
              <w:tabs>
                <w:tab w:pos="6961" w:val="left" w:leader="none"/>
              </w:tabs>
              <w:spacing w:line="370" w:lineRule="exact" w:before="61"/>
              <w:ind w:left="3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</w:tbl>
    <w:p>
      <w:pPr>
        <w:pStyle w:val="BodyText"/>
        <w:spacing w:before="8"/>
        <w:rPr>
          <w:b/>
          <w:sz w:val="42"/>
        </w:rPr>
      </w:pP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0" w:lineRule="auto" w:before="0" w:after="0"/>
        <w:ind w:left="1268" w:right="0" w:hanging="417"/>
        <w:jc w:val="left"/>
        <w:rPr>
          <w:b/>
          <w:sz w:val="28"/>
        </w:rPr>
      </w:pPr>
      <w:r>
        <w:rPr>
          <w:b/>
          <w:sz w:val="28"/>
        </w:rPr>
        <w:t>Συμπληρώνω τα κενά των λέξεων με -</w:t>
      </w:r>
      <w:r>
        <w:rPr>
          <w:b/>
          <w:color w:val="FF0000"/>
          <w:sz w:val="28"/>
        </w:rPr>
        <w:t>ο </w:t>
      </w:r>
      <w:r>
        <w:rPr>
          <w:b/>
          <w:sz w:val="28"/>
        </w:rPr>
        <w:t>ή με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color w:val="FF0000"/>
          <w:sz w:val="28"/>
        </w:rPr>
        <w:t>ω</w:t>
      </w:r>
      <w:r>
        <w:rPr>
          <w:b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80" w:bottom="280" w:left="280" w:right="420"/>
        </w:sectPr>
      </w:pPr>
    </w:p>
    <w:p>
      <w:pPr>
        <w:pStyle w:val="BodyText"/>
        <w:tabs>
          <w:tab w:pos="2826" w:val="left" w:leader="none"/>
        </w:tabs>
        <w:spacing w:before="195"/>
        <w:ind w:left="1278"/>
        <w:rPr>
          <w:rFonts w:ascii="Times New Roman" w:hAnsi="Times New Roman"/>
        </w:rPr>
      </w:pPr>
      <w:r>
        <w:rPr/>
        <w:t>το</w:t>
      </w:r>
      <w:r>
        <w:rPr>
          <w:spacing w:val="-4"/>
        </w:rPr>
        <w:t> </w:t>
      </w:r>
      <w:r>
        <w:rPr/>
        <w:t>βουν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2852" w:val="left" w:leader="none"/>
          <w:tab w:pos="3267" w:val="left" w:leader="none"/>
        </w:tabs>
        <w:spacing w:line="434" w:lineRule="auto" w:before="316"/>
        <w:ind w:left="1278"/>
        <w:rPr>
          <w:rFonts w:ascii="Times New Roman" w:hAnsi="Times New Roman"/>
        </w:rPr>
      </w:pPr>
      <w:r>
        <w:rPr/>
        <w:t>το</w:t>
      </w:r>
      <w:r>
        <w:rPr>
          <w:spacing w:val="-7"/>
        </w:rPr>
        <w:t> </w:t>
      </w:r>
      <w:r>
        <w:rPr/>
        <w:t>ποδήλατ</w:t>
      </w:r>
      <w:r>
        <w:rPr>
          <w:rFonts w:ascii="Times New Roman" w:hAnsi="Times New Roman"/>
          <w:w w:val="100"/>
          <w:u w:val="thick"/>
        </w:rPr>
        <w:t> </w:t>
      </w:r>
      <w:r>
        <w:rPr>
          <w:rFonts w:ascii="Times New Roman" w:hAnsi="Times New Roman"/>
          <w:u w:val="thick"/>
        </w:rPr>
        <w:tab/>
        <w:tab/>
      </w:r>
      <w:r>
        <w:rPr>
          <w:rFonts w:ascii="Times New Roman" w:hAnsi="Times New Roman"/>
        </w:rPr>
        <w:t>    </w:t>
      </w:r>
      <w:r>
        <w:rPr/>
        <w:t>εγώ</w:t>
      </w:r>
      <w:r>
        <w:rPr>
          <w:spacing w:val="-2"/>
        </w:rPr>
        <w:t> </w:t>
      </w:r>
      <w:r>
        <w:rPr/>
        <w:t>γελ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2171" w:val="left" w:leader="none"/>
          <w:tab w:pos="2356" w:val="left" w:leader="none"/>
          <w:tab w:pos="2593" w:val="left" w:leader="none"/>
        </w:tabs>
        <w:spacing w:line="434" w:lineRule="auto" w:before="195"/>
        <w:ind w:left="426"/>
        <w:rPr>
          <w:rFonts w:ascii="Times New Roman" w:hAnsi="Times New Roman"/>
        </w:rPr>
      </w:pPr>
      <w:r>
        <w:rPr/>
        <w:br w:type="column"/>
      </w:r>
      <w:r>
        <w:rPr/>
        <w:t>εγώ</w:t>
      </w:r>
      <w:r>
        <w:rPr>
          <w:spacing w:val="-4"/>
        </w:rPr>
        <w:t> </w:t>
      </w:r>
      <w:r>
        <w:rPr/>
        <w:t>τρέχ</w:t>
      </w:r>
      <w:r>
        <w:rPr>
          <w:rFonts w:ascii="Times New Roman" w:hAnsi="Times New Roman"/>
          <w:w w:val="100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>    </w:t>
      </w:r>
      <w:r>
        <w:rPr/>
        <w:t>εγώ</w:t>
      </w:r>
      <w:r>
        <w:rPr>
          <w:spacing w:val="-6"/>
        </w:rPr>
        <w:t> </w:t>
      </w:r>
      <w:r>
        <w:rPr/>
        <w:t>τραγουδ</w:t>
      </w:r>
      <w:r>
        <w:rPr>
          <w:rFonts w:ascii="Times New Roman" w:hAnsi="Times New Roman"/>
          <w:w w:val="100"/>
          <w:u w:val="thick"/>
        </w:rPr>
        <w:t> </w:t>
      </w:r>
      <w:r>
        <w:rPr>
          <w:rFonts w:ascii="Times New Roman" w:hAnsi="Times New Roman"/>
          <w:u w:val="thick"/>
        </w:rPr>
        <w:tab/>
        <w:tab/>
        <w:tab/>
      </w:r>
      <w:r>
        <w:rPr>
          <w:rFonts w:ascii="Times New Roman" w:hAnsi="Times New Roman"/>
        </w:rPr>
        <w:t>    </w:t>
      </w:r>
      <w:r>
        <w:rPr/>
        <w:t>εγώ</w:t>
      </w:r>
      <w:r>
        <w:rPr>
          <w:spacing w:val="-4"/>
        </w:rPr>
        <w:t> </w:t>
      </w:r>
      <w:r>
        <w:rPr/>
        <w:t>χτυπά</w:t>
      </w:r>
      <w:r>
        <w:rPr>
          <w:rFonts w:ascii="Times New Roman" w:hAnsi="Times New Roman"/>
          <w:u w:val="thick"/>
        </w:rPr>
        <w:t> </w:t>
        <w:tab/>
        <w:tab/>
      </w:r>
    </w:p>
    <w:p>
      <w:pPr>
        <w:pStyle w:val="BodyText"/>
        <w:spacing w:line="434" w:lineRule="auto" w:before="195"/>
        <w:ind w:left="396" w:hanging="3"/>
        <w:jc w:val="both"/>
        <w:rPr>
          <w:rFonts w:ascii="Times New Roman" w:hAnsi="Times New Roman"/>
        </w:rPr>
      </w:pPr>
      <w:r>
        <w:rPr/>
        <w:br w:type="column"/>
      </w:r>
      <w:r>
        <w:rPr/>
        <w:t>εγώ  παίζ εγώ      μιλ το</w:t>
      </w:r>
      <w:r>
        <w:rPr>
          <w:spacing w:val="-3"/>
        </w:rPr>
        <w:t> </w:t>
      </w:r>
      <w:r>
        <w:rPr/>
        <w:t>δέντρ</w:t>
      </w:r>
      <w:r>
        <w:rPr>
          <w:rFonts w:ascii="Times New Roman" w:hAnsi="Times New Roman"/>
          <w:u w:val="thick"/>
        </w:rPr>
        <w:t>       </w:t>
      </w:r>
      <w:r>
        <w:rPr>
          <w:rFonts w:ascii="Times New Roman" w:hAnsi="Times New Roman"/>
          <w:spacing w:val="31"/>
          <w:u w:val="thick"/>
        </w:rPr>
        <w:t> </w:t>
      </w:r>
    </w:p>
    <w:p>
      <w:pPr>
        <w:pStyle w:val="BodyText"/>
        <w:tabs>
          <w:tab w:pos="2096" w:val="left" w:leader="none"/>
          <w:tab w:pos="2199" w:val="left" w:leader="none"/>
          <w:tab w:pos="2451" w:val="left" w:leader="none"/>
        </w:tabs>
        <w:spacing w:line="434" w:lineRule="auto" w:before="195"/>
        <w:ind w:left="689" w:right="667"/>
        <w:rPr>
          <w:rFonts w:ascii="Times New Roman" w:hAnsi="Times New Roman"/>
        </w:rPr>
      </w:pPr>
      <w:r>
        <w:rPr/>
        <w:br w:type="column"/>
      </w:r>
      <w:r>
        <w:rPr/>
        <w:t>το</w:t>
      </w:r>
      <w:r>
        <w:rPr>
          <w:spacing w:val="-3"/>
        </w:rPr>
        <w:t> </w:t>
      </w:r>
      <w:r>
        <w:rPr/>
        <w:t>τρέν</w:t>
      </w:r>
      <w:r>
        <w:rPr>
          <w:rFonts w:ascii="Times New Roman" w:hAnsi="Times New Roman"/>
          <w:w w:val="100"/>
          <w:u w:val="thick"/>
        </w:rPr>
        <w:t> </w:t>
      </w:r>
      <w:r>
        <w:rPr>
          <w:rFonts w:ascii="Times New Roman" w:hAnsi="Times New Roman"/>
          <w:u w:val="thick"/>
        </w:rPr>
        <w:tab/>
        <w:tab/>
      </w:r>
      <w:r>
        <w:rPr>
          <w:rFonts w:ascii="Times New Roman" w:hAnsi="Times New Roman"/>
        </w:rPr>
        <w:t> </w:t>
      </w:r>
      <w:r>
        <w:rPr/>
        <w:t>το</w:t>
      </w:r>
      <w:r>
        <w:rPr>
          <w:spacing w:val="-4"/>
        </w:rPr>
        <w:t> </w:t>
      </w:r>
      <w:r>
        <w:rPr/>
        <w:t>παγωτ</w:t>
      </w:r>
      <w:r>
        <w:rPr>
          <w:rFonts w:ascii="Times New Roman" w:hAnsi="Times New Roman"/>
          <w:w w:val="100"/>
          <w:u w:val="thick"/>
        </w:rPr>
        <w:t> </w:t>
      </w:r>
      <w:r>
        <w:rPr>
          <w:rFonts w:ascii="Times New Roman" w:hAnsi="Times New Roman"/>
          <w:u w:val="thick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το</w:t>
      </w:r>
      <w:r>
        <w:rPr>
          <w:spacing w:val="-2"/>
        </w:rPr>
        <w:t> </w:t>
      </w:r>
      <w:r>
        <w:rPr/>
        <w:t>φυτ</w:t>
      </w:r>
      <w:r>
        <w:rPr>
          <w:rFonts w:ascii="Times New Roman" w:hAnsi="Times New Roman"/>
          <w:u w:val="thick"/>
        </w:rPr>
        <w:t> </w:t>
        <w:tab/>
      </w:r>
    </w:p>
    <w:sectPr>
      <w:type w:val="continuous"/>
      <w:pgSz w:w="11910" w:h="16840"/>
      <w:pgMar w:top="100" w:bottom="0" w:left="280" w:right="420"/>
      <w:cols w:num="4" w:equalWidth="0">
        <w:col w:w="3268" w:space="40"/>
        <w:col w:w="2594" w:space="39"/>
        <w:col w:w="2104" w:space="40"/>
        <w:col w:w="31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2"/>
    <w:family w:val="auto"/>
    <w:pitch w:val="variable"/>
  </w:font>
  <w:font w:name="Segoe Script">
    <w:altName w:val="Segoe Script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098" w:hanging="359"/>
      </w:pPr>
      <w:rPr>
        <w:rFonts w:hint="default" w:ascii="Wingdings" w:hAnsi="Wingdings" w:eastAsia="Wingdings" w:cs="Wingdings"/>
        <w:color w:val="FF0000"/>
        <w:w w:val="100"/>
        <w:sz w:val="28"/>
        <w:szCs w:val="28"/>
        <w:lang w:val="el-GR" w:eastAsia="el-GR" w:bidi="el-GR"/>
      </w:rPr>
    </w:lvl>
    <w:lvl w:ilvl="1">
      <w:start w:val="1"/>
      <w:numFmt w:val="decimal"/>
      <w:lvlText w:val="%2."/>
      <w:lvlJc w:val="left"/>
      <w:pPr>
        <w:ind w:left="1206" w:hanging="354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311" w:hanging="354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3423" w:hanging="354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4535" w:hanging="354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5647" w:hanging="354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6759" w:hanging="354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7870" w:hanging="354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8982" w:hanging="354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ind w:left="852"/>
      <w:outlineLvl w:val="1"/>
    </w:pPr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1098" w:hanging="359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terms:created xsi:type="dcterms:W3CDTF">2020-05-22T08:51:30Z</dcterms:created>
  <dcterms:modified xsi:type="dcterms:W3CDTF">2020-05-22T08:51:30Z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2020-05-22T00:00:00Z</vt:filetime>
  </property>
</Properties>
</file>